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A" w:rsidRPr="007828C1" w:rsidRDefault="0008539A" w:rsidP="0008539A">
      <w:pPr>
        <w:pStyle w:val="4"/>
        <w:jc w:val="center"/>
        <w:rPr>
          <w:rFonts w:ascii="仿宋" w:eastAsia="仿宋" w:hAnsi="仿宋" w:hint="default"/>
          <w:bCs w:val="0"/>
          <w:sz w:val="32"/>
          <w:szCs w:val="32"/>
        </w:rPr>
      </w:pPr>
      <w:bookmarkStart w:id="0" w:name="_GoBack"/>
      <w:bookmarkEnd w:id="0"/>
      <w:r w:rsidRPr="007828C1">
        <w:rPr>
          <w:rFonts w:ascii="仿宋" w:eastAsia="仿宋" w:hAnsi="仿宋"/>
          <w:bCs w:val="0"/>
          <w:sz w:val="32"/>
          <w:szCs w:val="32"/>
        </w:rPr>
        <w:t>员工</w:t>
      </w:r>
      <w:r w:rsidR="00D21260" w:rsidRPr="007828C1">
        <w:rPr>
          <w:rFonts w:ascii="仿宋" w:eastAsia="仿宋" w:hAnsi="仿宋"/>
          <w:bCs w:val="0"/>
          <w:sz w:val="32"/>
          <w:szCs w:val="32"/>
        </w:rPr>
        <w:t>信息表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"/>
        <w:gridCol w:w="2730"/>
        <w:gridCol w:w="1769"/>
        <w:gridCol w:w="13"/>
        <w:gridCol w:w="847"/>
        <w:gridCol w:w="1532"/>
        <w:gridCol w:w="886"/>
        <w:gridCol w:w="1524"/>
      </w:tblGrid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 w:val="restart"/>
            <w:vAlign w:val="center"/>
          </w:tcPr>
          <w:p w:rsidR="0008539A" w:rsidRPr="00945B3A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Cs w:val="0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基本</w:t>
            </w:r>
          </w:p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情况</w:t>
            </w: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32" w:type="dxa"/>
            <w:vAlign w:val="center"/>
          </w:tcPr>
          <w:p w:rsidR="0008539A" w:rsidRPr="00206822" w:rsidRDefault="0008539A" w:rsidP="00BF66A7">
            <w:pPr>
              <w:pStyle w:val="4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524" w:type="dxa"/>
            <w:vAlign w:val="center"/>
          </w:tcPr>
          <w:p w:rsidR="0008539A" w:rsidRPr="00206822" w:rsidRDefault="0008539A" w:rsidP="00BF66A7">
            <w:pPr>
              <w:pStyle w:val="4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（）已　　（）未</w:t>
            </w: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毕业学校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地址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1769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电子信箱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备注</w:t>
            </w:r>
          </w:p>
        </w:tc>
        <w:tc>
          <w:tcPr>
            <w:tcW w:w="6571" w:type="dxa"/>
            <w:gridSpan w:val="6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 w:val="restart"/>
            <w:vAlign w:val="center"/>
          </w:tcPr>
          <w:p w:rsidR="0008539A" w:rsidRPr="00945B3A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Cs w:val="0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入司</w:t>
            </w:r>
          </w:p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情况</w:t>
            </w: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所属部门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担任职务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入公司时间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转正时间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合同到期时间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续签时间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是否已调档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聘用形式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如未调档，档案所在地</w:t>
            </w:r>
          </w:p>
        </w:tc>
        <w:tc>
          <w:tcPr>
            <w:tcW w:w="6571" w:type="dxa"/>
            <w:gridSpan w:val="6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备注</w:t>
            </w:r>
          </w:p>
        </w:tc>
        <w:tc>
          <w:tcPr>
            <w:tcW w:w="6571" w:type="dxa"/>
            <w:gridSpan w:val="6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 w:val="restart"/>
            <w:vAlign w:val="center"/>
          </w:tcPr>
          <w:p w:rsidR="0008539A" w:rsidRPr="00945B3A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Cs w:val="0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档案所含资料</w:t>
            </w: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文件名称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文件名称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个人简历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求职人员登记表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应聘人员面试结果表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身份证复印件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学历证书复印件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jc w:val="center"/>
              <w:rPr>
                <w:rFonts w:ascii="仿宋" w:eastAsia="仿宋" w:hAnsi="仿宋"/>
                <w:szCs w:val="21"/>
              </w:rPr>
            </w:pPr>
            <w:r w:rsidRPr="00206822">
              <w:rPr>
                <w:rFonts w:ascii="仿宋" w:eastAsia="仿宋" w:hAnsi="仿宋"/>
                <w:szCs w:val="21"/>
              </w:rPr>
              <w:t>劳动合同书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员工报道派遣单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员工转正审批表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员工职务变更审批表</w:t>
            </w:r>
          </w:p>
        </w:tc>
        <w:tc>
          <w:tcPr>
            <w:tcW w:w="1782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员工工资变更审批表</w:t>
            </w:r>
          </w:p>
        </w:tc>
        <w:tc>
          <w:tcPr>
            <w:tcW w:w="2410" w:type="dxa"/>
            <w:gridSpan w:val="2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val="454"/>
          <w:jc w:val="center"/>
        </w:trPr>
        <w:tc>
          <w:tcPr>
            <w:tcW w:w="773" w:type="dxa"/>
            <w:vMerge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 w:rsidRPr="00206822">
              <w:rPr>
                <w:rFonts w:ascii="仿宋" w:eastAsia="仿宋" w:hAnsi="仿宋"/>
                <w:b w:val="0"/>
                <w:bCs w:val="0"/>
                <w:sz w:val="21"/>
                <w:szCs w:val="21"/>
              </w:rPr>
              <w:t>员工续签合同申报审批表</w:t>
            </w:r>
          </w:p>
        </w:tc>
        <w:tc>
          <w:tcPr>
            <w:tcW w:w="6571" w:type="dxa"/>
            <w:gridSpan w:val="6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  <w:tr w:rsidR="0008539A" w:rsidRPr="00206822" w:rsidTr="00BF66A7">
        <w:trPr>
          <w:cantSplit/>
          <w:trHeight w:hRule="exact" w:val="1588"/>
          <w:jc w:val="center"/>
        </w:trPr>
        <w:tc>
          <w:tcPr>
            <w:tcW w:w="773" w:type="dxa"/>
            <w:vAlign w:val="center"/>
          </w:tcPr>
          <w:p w:rsidR="0008539A" w:rsidRPr="00945B3A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Cs w:val="0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备</w:t>
            </w:r>
          </w:p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sz w:val="21"/>
                <w:szCs w:val="21"/>
              </w:rPr>
            </w:pPr>
            <w:r w:rsidRPr="00945B3A">
              <w:rPr>
                <w:rFonts w:ascii="仿宋" w:eastAsia="仿宋" w:hAnsi="仿宋"/>
                <w:bCs w:val="0"/>
                <w:sz w:val="21"/>
                <w:szCs w:val="21"/>
              </w:rPr>
              <w:t>注</w:t>
            </w:r>
          </w:p>
        </w:tc>
        <w:tc>
          <w:tcPr>
            <w:tcW w:w="9301" w:type="dxa"/>
            <w:gridSpan w:val="7"/>
            <w:vAlign w:val="center"/>
          </w:tcPr>
          <w:p w:rsidR="0008539A" w:rsidRPr="00206822" w:rsidRDefault="0008539A" w:rsidP="00BF66A7">
            <w:pPr>
              <w:pStyle w:val="4"/>
              <w:jc w:val="center"/>
              <w:rPr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</w:p>
        </w:tc>
      </w:tr>
    </w:tbl>
    <w:p w:rsidR="00032ED7" w:rsidRPr="00206822" w:rsidRDefault="00032ED7">
      <w:pPr>
        <w:rPr>
          <w:rFonts w:ascii="仿宋" w:eastAsia="仿宋" w:hAnsi="仿宋"/>
        </w:rPr>
      </w:pPr>
    </w:p>
    <w:sectPr w:rsidR="00032ED7" w:rsidRPr="00206822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DA" w:rsidRDefault="007C2DDA" w:rsidP="00A04E36">
      <w:r>
        <w:separator/>
      </w:r>
    </w:p>
  </w:endnote>
  <w:endnote w:type="continuationSeparator" w:id="1">
    <w:p w:rsidR="007C2DDA" w:rsidRDefault="007C2DDA" w:rsidP="00A0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7562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206822" w:rsidRDefault="00206822" w:rsidP="00206822">
            <w:pPr>
              <w:pStyle w:val="a4"/>
              <w:wordWrap w:val="0"/>
              <w:jc w:val="right"/>
            </w:pPr>
            <w:r w:rsidRPr="00206822">
              <w:rPr>
                <w:rFonts w:ascii="仿宋" w:eastAsia="仿宋" w:hAnsi="仿宋" w:hint="eastAsia"/>
                <w:sz w:val="21"/>
                <w:szCs w:val="21"/>
              </w:rPr>
              <w:t>2-3-1   附件2员工信息表</w:t>
            </w:r>
            <w:r>
              <w:rPr>
                <w:rFonts w:hint="eastAsia"/>
                <w:lang w:val="zh-CN"/>
              </w:rPr>
              <w:t xml:space="preserve">                         </w:t>
            </w:r>
            <w:r>
              <w:rPr>
                <w:lang w:val="zh-CN"/>
              </w:rPr>
              <w:t xml:space="preserve"> </w:t>
            </w:r>
            <w:r w:rsidR="001649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49AC">
              <w:rPr>
                <w:b/>
                <w:sz w:val="24"/>
                <w:szCs w:val="24"/>
              </w:rPr>
              <w:fldChar w:fldCharType="separate"/>
            </w:r>
            <w:r w:rsidR="00945B3A">
              <w:rPr>
                <w:b/>
                <w:noProof/>
              </w:rPr>
              <w:t>1</w:t>
            </w:r>
            <w:r w:rsidR="001649A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649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49AC">
              <w:rPr>
                <w:b/>
                <w:sz w:val="24"/>
                <w:szCs w:val="24"/>
              </w:rPr>
              <w:fldChar w:fldCharType="separate"/>
            </w:r>
            <w:r w:rsidR="00945B3A">
              <w:rPr>
                <w:b/>
                <w:noProof/>
              </w:rPr>
              <w:t>1</w:t>
            </w:r>
            <w:r w:rsidR="001649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6822" w:rsidRDefault="002068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DA" w:rsidRDefault="007C2DDA" w:rsidP="00A04E36">
      <w:r>
        <w:separator/>
      </w:r>
    </w:p>
  </w:footnote>
  <w:footnote w:type="continuationSeparator" w:id="1">
    <w:p w:rsidR="007C2DDA" w:rsidRDefault="007C2DDA" w:rsidP="00A04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36" w:rsidRDefault="00A04E36" w:rsidP="00A04E36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E36" w:rsidRPr="00206822" w:rsidRDefault="00A04E36" w:rsidP="00A04E36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206822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39A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539A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649AC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6822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2C8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9A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85B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4C6"/>
    <w:rsid w:val="0077499D"/>
    <w:rsid w:val="00774A5D"/>
    <w:rsid w:val="00774D54"/>
    <w:rsid w:val="00776FD6"/>
    <w:rsid w:val="00777F21"/>
    <w:rsid w:val="00780762"/>
    <w:rsid w:val="00780F28"/>
    <w:rsid w:val="007828C1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2DDA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2232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B3A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4E36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1864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21260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5A74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7"/>
    <w:pPr>
      <w:widowControl w:val="0"/>
      <w:jc w:val="both"/>
    </w:pPr>
  </w:style>
  <w:style w:type="paragraph" w:styleId="4">
    <w:name w:val="heading 4"/>
    <w:basedOn w:val="a"/>
    <w:link w:val="4Char"/>
    <w:qFormat/>
    <w:rsid w:val="0008539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08539A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0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1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6</cp:revision>
  <dcterms:created xsi:type="dcterms:W3CDTF">2013-09-22T06:02:00Z</dcterms:created>
  <dcterms:modified xsi:type="dcterms:W3CDTF">2013-10-29T12:40:00Z</dcterms:modified>
</cp:coreProperties>
</file>