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C8" w:rsidRDefault="008060C8" w:rsidP="008060C8">
      <w:pPr>
        <w:tabs>
          <w:tab w:val="left" w:pos="993"/>
        </w:tabs>
        <w:adjustRightInd w:val="0"/>
        <w:snapToGrid w:val="0"/>
        <w:spacing w:line="500" w:lineRule="exact"/>
        <w:ind w:left="1205" w:hangingChars="375" w:hanging="1205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</w:p>
    <w:p w:rsidR="003409E3" w:rsidRDefault="007860B4" w:rsidP="008060C8">
      <w:pPr>
        <w:tabs>
          <w:tab w:val="left" w:pos="993"/>
        </w:tabs>
        <w:adjustRightInd w:val="0"/>
        <w:snapToGrid w:val="0"/>
        <w:spacing w:line="500" w:lineRule="exact"/>
        <w:ind w:left="1205" w:hangingChars="375" w:hanging="1205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####公司</w:t>
      </w:r>
      <w:r w:rsidR="003409E3" w:rsidRPr="00391191">
        <w:rPr>
          <w:rFonts w:ascii="仿宋" w:eastAsia="仿宋" w:hAnsi="仿宋" w:hint="eastAsia"/>
          <w:b/>
          <w:bCs/>
          <w:sz w:val="32"/>
          <w:szCs w:val="32"/>
        </w:rPr>
        <w:t>财务管理</w:t>
      </w:r>
      <w:r w:rsidR="00D5329F">
        <w:rPr>
          <w:rFonts w:ascii="仿宋" w:eastAsia="仿宋" w:hAnsi="仿宋" w:hint="eastAsia"/>
          <w:b/>
          <w:bCs/>
          <w:sz w:val="32"/>
          <w:szCs w:val="32"/>
        </w:rPr>
        <w:t>办法</w:t>
      </w:r>
    </w:p>
    <w:p w:rsidR="008060C8" w:rsidRPr="00391191" w:rsidRDefault="008060C8" w:rsidP="008060C8">
      <w:pPr>
        <w:tabs>
          <w:tab w:val="left" w:pos="993"/>
        </w:tabs>
        <w:adjustRightInd w:val="0"/>
        <w:snapToGrid w:val="0"/>
        <w:spacing w:line="500" w:lineRule="exact"/>
        <w:ind w:left="1205" w:hangingChars="375" w:hanging="1205"/>
        <w:jc w:val="center"/>
        <w:rPr>
          <w:rFonts w:ascii="仿宋" w:eastAsia="仿宋" w:hAnsi="仿宋"/>
          <w:b/>
          <w:bCs/>
          <w:sz w:val="32"/>
          <w:szCs w:val="32"/>
        </w:rPr>
      </w:pPr>
    </w:p>
    <w:bookmarkEnd w:id="0"/>
    <w:p w:rsidR="003409E3" w:rsidRPr="004F12F3" w:rsidRDefault="00490B88" w:rsidP="004F12F3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  <w:r w:rsidR="003409E3" w:rsidRPr="004F12F3">
        <w:rPr>
          <w:rFonts w:ascii="仿宋" w:eastAsia="仿宋" w:hAnsi="仿宋" w:hint="eastAsia"/>
          <w:b/>
          <w:sz w:val="24"/>
        </w:rPr>
        <w:t>财务管理目的</w:t>
      </w:r>
    </w:p>
    <w:p w:rsidR="003409E3" w:rsidRPr="004F12F3" w:rsidRDefault="00A248B5" w:rsidP="004F12F3">
      <w:pPr>
        <w:pStyle w:val="a5"/>
        <w:numPr>
          <w:ilvl w:val="0"/>
          <w:numId w:val="2"/>
        </w:numPr>
        <w:adjustRightInd w:val="0"/>
        <w:snapToGrid w:val="0"/>
        <w:spacing w:line="500" w:lineRule="exact"/>
        <w:ind w:firstLineChars="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维护企业所有者的利益，按企业所有者的要求对企业资产进行管理，达到企业资产保值增值的目的。      </w:t>
      </w:r>
    </w:p>
    <w:p w:rsidR="006711E8" w:rsidRPr="004F12F3" w:rsidRDefault="006711E8" w:rsidP="004F12F3">
      <w:pPr>
        <w:pStyle w:val="a5"/>
        <w:adjustRightInd w:val="0"/>
        <w:snapToGrid w:val="0"/>
        <w:spacing w:line="500" w:lineRule="exact"/>
        <w:ind w:left="840" w:firstLineChars="0" w:firstLine="0"/>
        <w:rPr>
          <w:rFonts w:ascii="仿宋" w:eastAsia="仿宋" w:hAnsi="仿宋"/>
          <w:sz w:val="24"/>
        </w:rPr>
      </w:pPr>
    </w:p>
    <w:p w:rsidR="003409E3" w:rsidRPr="004F12F3" w:rsidRDefault="003409E3" w:rsidP="004F12F3">
      <w:pPr>
        <w:adjustRightInd w:val="0"/>
        <w:snapToGrid w:val="0"/>
        <w:spacing w:line="500" w:lineRule="exact"/>
        <w:ind w:left="904" w:hangingChars="375" w:hanging="904"/>
        <w:rPr>
          <w:rFonts w:ascii="仿宋" w:eastAsia="仿宋" w:hAnsi="仿宋"/>
          <w:b/>
          <w:sz w:val="24"/>
        </w:rPr>
      </w:pPr>
      <w:r w:rsidRPr="004F12F3">
        <w:rPr>
          <w:rFonts w:ascii="仿宋" w:eastAsia="仿宋" w:hAnsi="仿宋" w:hint="eastAsia"/>
          <w:b/>
          <w:sz w:val="24"/>
        </w:rPr>
        <w:t>第二章 财务管理工作职责</w:t>
      </w:r>
    </w:p>
    <w:p w:rsidR="003409E3" w:rsidRPr="004F12F3" w:rsidRDefault="003409E3" w:rsidP="004F12F3">
      <w:pPr>
        <w:adjustRightInd w:val="0"/>
        <w:snapToGrid w:val="0"/>
        <w:spacing w:line="500" w:lineRule="exact"/>
        <w:ind w:left="960" w:hangingChars="400" w:hanging="96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第二条 </w:t>
      </w:r>
      <w:r w:rsidR="00664901">
        <w:rPr>
          <w:rFonts w:ascii="仿宋" w:eastAsia="仿宋" w:hAnsi="仿宋" w:hint="eastAsia"/>
          <w:sz w:val="24"/>
        </w:rPr>
        <w:t xml:space="preserve"> </w:t>
      </w:r>
      <w:r w:rsidRPr="004F12F3">
        <w:rPr>
          <w:rFonts w:ascii="仿宋" w:eastAsia="仿宋" w:hAnsi="仿宋" w:hint="eastAsia"/>
          <w:sz w:val="24"/>
        </w:rPr>
        <w:t>制订并监督执行公司财务管理制度。</w:t>
      </w:r>
    </w:p>
    <w:p w:rsidR="003409E3" w:rsidRPr="004F12F3" w:rsidRDefault="007B7EAB" w:rsidP="004F12F3">
      <w:pPr>
        <w:adjustRightInd w:val="0"/>
        <w:snapToGrid w:val="0"/>
        <w:spacing w:line="500" w:lineRule="exact"/>
        <w:ind w:left="960" w:hangingChars="400" w:hanging="96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第三</w:t>
      </w:r>
      <w:r w:rsidR="003409E3" w:rsidRPr="004F12F3">
        <w:rPr>
          <w:rFonts w:ascii="仿宋" w:eastAsia="仿宋" w:hAnsi="仿宋" w:hint="eastAsia"/>
          <w:sz w:val="24"/>
        </w:rPr>
        <w:t>条 每年初搜集公司的生产经营计划，分季度对照计划执行情况，分析完成或未完成计划的原因，报总经理。</w:t>
      </w:r>
    </w:p>
    <w:p w:rsidR="003409E3" w:rsidRPr="004F12F3" w:rsidRDefault="007B7EAB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第四</w:t>
      </w:r>
      <w:r w:rsidR="003409E3" w:rsidRPr="004F12F3">
        <w:rPr>
          <w:rFonts w:ascii="仿宋" w:eastAsia="仿宋" w:hAnsi="仿宋" w:hint="eastAsia"/>
          <w:sz w:val="24"/>
        </w:rPr>
        <w:t>条 对公司的资产进行管理。</w:t>
      </w:r>
    </w:p>
    <w:p w:rsidR="003409E3" w:rsidRPr="004F12F3" w:rsidRDefault="007B7EAB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第五</w:t>
      </w:r>
      <w:r w:rsidR="003409E3" w:rsidRPr="004F12F3">
        <w:rPr>
          <w:rFonts w:ascii="仿宋" w:eastAsia="仿宋" w:hAnsi="仿宋" w:hint="eastAsia"/>
          <w:sz w:val="24"/>
        </w:rPr>
        <w:t>条 规范企业财务行为。</w:t>
      </w:r>
    </w:p>
    <w:p w:rsidR="003409E3" w:rsidRPr="004F12F3" w:rsidRDefault="007B7EAB" w:rsidP="004F12F3">
      <w:pPr>
        <w:adjustRightInd w:val="0"/>
        <w:snapToGrid w:val="0"/>
        <w:spacing w:line="500" w:lineRule="exact"/>
        <w:ind w:left="960" w:hangingChars="400" w:hanging="96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第六</w:t>
      </w:r>
      <w:r w:rsidR="003409E3" w:rsidRPr="004F12F3">
        <w:rPr>
          <w:rFonts w:ascii="仿宋" w:eastAsia="仿宋" w:hAnsi="仿宋" w:hint="eastAsia"/>
          <w:sz w:val="24"/>
        </w:rPr>
        <w:t>条 参与企业经营管理，各条块的财务人员应参与本企业重大经济活动及经济合同的</w:t>
      </w:r>
      <w:proofErr w:type="gramStart"/>
      <w:r w:rsidR="003409E3" w:rsidRPr="004F12F3">
        <w:rPr>
          <w:rFonts w:ascii="仿宋" w:eastAsia="仿宋" w:hAnsi="仿宋" w:hint="eastAsia"/>
          <w:sz w:val="24"/>
        </w:rPr>
        <w:t>签定</w:t>
      </w:r>
      <w:proofErr w:type="gramEnd"/>
      <w:r w:rsidR="003409E3" w:rsidRPr="004F12F3">
        <w:rPr>
          <w:rFonts w:ascii="仿宋" w:eastAsia="仿宋" w:hAnsi="仿宋" w:hint="eastAsia"/>
          <w:sz w:val="24"/>
        </w:rPr>
        <w:t>，对合同未经各部门会签即要求付款的情况，财务人员有责任提出异议，并上报公司总经理。</w:t>
      </w:r>
    </w:p>
    <w:p w:rsidR="003409E3" w:rsidRDefault="007B7EAB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第七</w:t>
      </w:r>
      <w:r w:rsidR="003409E3" w:rsidRPr="004F12F3">
        <w:rPr>
          <w:rFonts w:ascii="仿宋" w:eastAsia="仿宋" w:hAnsi="仿宋" w:hint="eastAsia"/>
          <w:sz w:val="24"/>
        </w:rPr>
        <w:t>条 执行公司会议制度，定期参加工作会议，汇报工作，解决问题。</w:t>
      </w:r>
    </w:p>
    <w:p w:rsidR="00703D7C" w:rsidRPr="00703D7C" w:rsidRDefault="00703D7C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第八条</w:t>
      </w:r>
      <w:r>
        <w:rPr>
          <w:rFonts w:ascii="仿宋" w:eastAsia="仿宋" w:hAnsi="仿宋" w:hint="eastAsia"/>
          <w:sz w:val="24"/>
        </w:rPr>
        <w:t xml:space="preserve"> 财务重要文件的保密管理。</w:t>
      </w:r>
    </w:p>
    <w:p w:rsidR="003409E3" w:rsidRPr="004F12F3" w:rsidRDefault="007B7EAB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</w:t>
      </w:r>
      <w:r w:rsidR="00703D7C">
        <w:rPr>
          <w:rFonts w:ascii="仿宋" w:eastAsia="仿宋" w:hAnsi="仿宋" w:hint="eastAsia"/>
          <w:sz w:val="24"/>
        </w:rPr>
        <w:t>九</w:t>
      </w:r>
      <w:r w:rsidR="003409E3" w:rsidRPr="004F12F3">
        <w:rPr>
          <w:rFonts w:ascii="仿宋" w:eastAsia="仿宋" w:hAnsi="仿宋" w:hint="eastAsia"/>
          <w:sz w:val="24"/>
        </w:rPr>
        <w:t>条 明晰企业总体资产状况。</w:t>
      </w:r>
    </w:p>
    <w:p w:rsidR="000552B8" w:rsidRPr="004F12F3" w:rsidRDefault="000552B8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</w:p>
    <w:p w:rsidR="003409E3" w:rsidRPr="004F12F3" w:rsidRDefault="003409E3" w:rsidP="004F12F3">
      <w:pPr>
        <w:adjustRightInd w:val="0"/>
        <w:snapToGrid w:val="0"/>
        <w:spacing w:line="500" w:lineRule="exact"/>
        <w:ind w:left="904" w:hangingChars="375" w:hanging="904"/>
        <w:rPr>
          <w:rFonts w:ascii="仿宋" w:eastAsia="仿宋" w:hAnsi="仿宋"/>
          <w:b/>
          <w:sz w:val="24"/>
        </w:rPr>
      </w:pPr>
      <w:r w:rsidRPr="004F12F3">
        <w:rPr>
          <w:rFonts w:ascii="仿宋" w:eastAsia="仿宋" w:hAnsi="仿宋" w:hint="eastAsia"/>
          <w:b/>
          <w:sz w:val="24"/>
        </w:rPr>
        <w:t>第三章 资产管理</w:t>
      </w:r>
    </w:p>
    <w:p w:rsidR="003409E3" w:rsidRPr="004F12F3" w:rsidRDefault="001E087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</w:t>
      </w:r>
      <w:r w:rsidR="00703D7C">
        <w:rPr>
          <w:rFonts w:ascii="仿宋" w:eastAsia="仿宋" w:hAnsi="仿宋" w:hint="eastAsia"/>
          <w:sz w:val="24"/>
        </w:rPr>
        <w:t>十</w:t>
      </w:r>
      <w:r w:rsidR="003409E3" w:rsidRPr="004F12F3">
        <w:rPr>
          <w:rFonts w:ascii="仿宋" w:eastAsia="仿宋" w:hAnsi="仿宋" w:hint="eastAsia"/>
          <w:sz w:val="24"/>
        </w:rPr>
        <w:t>条 流动资产的管理</w:t>
      </w:r>
    </w:p>
    <w:p w:rsidR="003409E3" w:rsidRPr="004F12F3" w:rsidRDefault="001E087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第十</w:t>
      </w:r>
      <w:r w:rsidR="00703D7C">
        <w:rPr>
          <w:rFonts w:ascii="仿宋" w:eastAsia="仿宋" w:hAnsi="仿宋" w:hint="eastAsia"/>
          <w:sz w:val="24"/>
        </w:rPr>
        <w:t>一</w:t>
      </w:r>
      <w:r w:rsidR="003409E3" w:rsidRPr="004F12F3">
        <w:rPr>
          <w:rFonts w:ascii="仿宋" w:eastAsia="仿宋" w:hAnsi="仿宋" w:hint="eastAsia"/>
          <w:sz w:val="24"/>
        </w:rPr>
        <w:t>条 固定资产管理</w:t>
      </w:r>
    </w:p>
    <w:p w:rsidR="003409E3" w:rsidRPr="004F12F3" w:rsidRDefault="003409E3" w:rsidP="007C3849">
      <w:pPr>
        <w:tabs>
          <w:tab w:val="left" w:pos="851"/>
        </w:tabs>
        <w:adjustRightInd w:val="0"/>
        <w:snapToGrid w:val="0"/>
        <w:spacing w:line="500" w:lineRule="exact"/>
        <w:ind w:leftChars="450" w:left="1185" w:hangingChars="100" w:hanging="24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1</w:t>
      </w:r>
      <w:r w:rsidRPr="004F12F3">
        <w:rPr>
          <w:rFonts w:ascii="仿宋" w:eastAsia="仿宋" w:hAnsi="仿宋"/>
          <w:sz w:val="24"/>
        </w:rPr>
        <w:t>.</w:t>
      </w:r>
      <w:r w:rsidRPr="004F12F3">
        <w:rPr>
          <w:rFonts w:ascii="仿宋" w:eastAsia="仿宋" w:hAnsi="仿宋" w:hint="eastAsia"/>
          <w:sz w:val="24"/>
        </w:rPr>
        <w:t>公司如需添置、外借、出售、捐赠、报废固定资产须经董事长审批通过，方可执行。</w:t>
      </w:r>
    </w:p>
    <w:p w:rsidR="003409E3" w:rsidRPr="004F12F3" w:rsidRDefault="003409E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　　　　2</w:t>
      </w:r>
      <w:r w:rsidRPr="004F12F3">
        <w:rPr>
          <w:rFonts w:ascii="仿宋" w:eastAsia="仿宋" w:hAnsi="仿宋"/>
          <w:sz w:val="24"/>
        </w:rPr>
        <w:t>.</w:t>
      </w:r>
      <w:r w:rsidRPr="004F12F3">
        <w:rPr>
          <w:rFonts w:ascii="仿宋" w:eastAsia="仿宋" w:hAnsi="仿宋" w:hint="eastAsia"/>
          <w:sz w:val="24"/>
        </w:rPr>
        <w:t xml:space="preserve"> </w:t>
      </w:r>
      <w:r w:rsidR="00191F9B">
        <w:rPr>
          <w:rFonts w:ascii="仿宋" w:eastAsia="仿宋" w:hAnsi="仿宋" w:hint="eastAsia"/>
          <w:sz w:val="24"/>
        </w:rPr>
        <w:t>对于固定资产其他方面的管理，参照</w:t>
      </w:r>
      <w:r w:rsidRPr="004F12F3">
        <w:rPr>
          <w:rFonts w:ascii="仿宋" w:eastAsia="仿宋" w:hAnsi="仿宋" w:hint="eastAsia"/>
          <w:sz w:val="24"/>
        </w:rPr>
        <w:t>公司物资管理</w:t>
      </w:r>
      <w:r w:rsidR="00191F9B">
        <w:rPr>
          <w:rFonts w:ascii="仿宋" w:eastAsia="仿宋" w:hAnsi="仿宋" w:hint="eastAsia"/>
          <w:sz w:val="24"/>
        </w:rPr>
        <w:t>办法</w:t>
      </w:r>
      <w:r w:rsidRPr="004F12F3">
        <w:rPr>
          <w:rFonts w:ascii="仿宋" w:eastAsia="仿宋" w:hAnsi="仿宋" w:hint="eastAsia"/>
          <w:sz w:val="24"/>
        </w:rPr>
        <w:t>执行。</w:t>
      </w:r>
    </w:p>
    <w:p w:rsidR="003409E3" w:rsidRPr="004F12F3" w:rsidRDefault="003409E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　　　　3</w:t>
      </w:r>
      <w:r w:rsidRPr="004F12F3">
        <w:rPr>
          <w:rFonts w:ascii="仿宋" w:eastAsia="仿宋" w:hAnsi="仿宋"/>
          <w:sz w:val="24"/>
        </w:rPr>
        <w:t xml:space="preserve">. </w:t>
      </w:r>
      <w:r w:rsidR="0025434F">
        <w:rPr>
          <w:rFonts w:ascii="仿宋" w:eastAsia="仿宋" w:hAnsi="仿宋" w:hint="eastAsia"/>
          <w:sz w:val="24"/>
        </w:rPr>
        <w:t>低值易耗品的管理参照</w:t>
      </w:r>
      <w:r w:rsidRPr="004F12F3">
        <w:rPr>
          <w:rFonts w:ascii="仿宋" w:eastAsia="仿宋" w:hAnsi="仿宋" w:hint="eastAsia"/>
          <w:sz w:val="24"/>
        </w:rPr>
        <w:t>公司物资管理</w:t>
      </w:r>
      <w:r w:rsidR="00191F9B">
        <w:rPr>
          <w:rFonts w:ascii="仿宋" w:eastAsia="仿宋" w:hAnsi="仿宋" w:hint="eastAsia"/>
          <w:sz w:val="24"/>
        </w:rPr>
        <w:t>办法</w:t>
      </w:r>
      <w:r w:rsidRPr="004F12F3">
        <w:rPr>
          <w:rFonts w:ascii="仿宋" w:eastAsia="仿宋" w:hAnsi="仿宋" w:hint="eastAsia"/>
          <w:sz w:val="24"/>
        </w:rPr>
        <w:t>执行。</w:t>
      </w:r>
    </w:p>
    <w:p w:rsidR="008E08D3" w:rsidRPr="004F12F3" w:rsidRDefault="008E08D3" w:rsidP="004F12F3">
      <w:pPr>
        <w:adjustRightInd w:val="0"/>
        <w:snapToGrid w:val="0"/>
        <w:spacing w:line="500" w:lineRule="exact"/>
        <w:ind w:left="900" w:hangingChars="375" w:hanging="900"/>
        <w:rPr>
          <w:rFonts w:ascii="仿宋" w:eastAsia="仿宋" w:hAnsi="仿宋"/>
          <w:sz w:val="24"/>
        </w:rPr>
      </w:pPr>
    </w:p>
    <w:p w:rsidR="003409E3" w:rsidRPr="004F12F3" w:rsidRDefault="003409E3" w:rsidP="004F12F3">
      <w:pPr>
        <w:adjustRightInd w:val="0"/>
        <w:snapToGrid w:val="0"/>
        <w:spacing w:line="500" w:lineRule="exact"/>
        <w:ind w:left="904" w:hangingChars="375" w:hanging="904"/>
        <w:rPr>
          <w:rFonts w:ascii="仿宋" w:eastAsia="仿宋" w:hAnsi="仿宋"/>
          <w:b/>
          <w:sz w:val="24"/>
        </w:rPr>
      </w:pPr>
      <w:r w:rsidRPr="004F12F3">
        <w:rPr>
          <w:rFonts w:ascii="仿宋" w:eastAsia="仿宋" w:hAnsi="仿宋" w:hint="eastAsia"/>
          <w:b/>
          <w:sz w:val="24"/>
        </w:rPr>
        <w:t>第四章 内部报</w:t>
      </w:r>
      <w:r w:rsidR="0079023F">
        <w:rPr>
          <w:rFonts w:ascii="仿宋" w:eastAsia="仿宋" w:hAnsi="仿宋" w:hint="eastAsia"/>
          <w:b/>
          <w:sz w:val="24"/>
        </w:rPr>
        <w:t>表</w:t>
      </w:r>
      <w:r w:rsidRPr="004F12F3">
        <w:rPr>
          <w:rFonts w:ascii="仿宋" w:eastAsia="仿宋" w:hAnsi="仿宋" w:hint="eastAsia"/>
          <w:b/>
          <w:sz w:val="24"/>
        </w:rPr>
        <w:t>的管理</w:t>
      </w:r>
    </w:p>
    <w:p w:rsidR="003409E3" w:rsidRPr="004F12F3" w:rsidRDefault="008D7F96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第十</w:t>
      </w:r>
      <w:r w:rsidR="00703D7C">
        <w:rPr>
          <w:rFonts w:ascii="仿宋" w:eastAsia="仿宋" w:hAnsi="仿宋" w:hint="eastAsia"/>
          <w:sz w:val="24"/>
        </w:rPr>
        <w:t>二</w:t>
      </w:r>
      <w:r w:rsidR="003409E3" w:rsidRPr="004F12F3">
        <w:rPr>
          <w:rFonts w:ascii="仿宋" w:eastAsia="仿宋" w:hAnsi="仿宋" w:hint="eastAsia"/>
          <w:sz w:val="24"/>
        </w:rPr>
        <w:t>条 本规定适用于公司。</w:t>
      </w:r>
    </w:p>
    <w:p w:rsidR="003409E3" w:rsidRPr="004F12F3" w:rsidRDefault="008D7F96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第十</w:t>
      </w:r>
      <w:r w:rsidR="00703D7C">
        <w:rPr>
          <w:rFonts w:ascii="仿宋" w:eastAsia="仿宋" w:hAnsi="仿宋" w:hint="eastAsia"/>
          <w:sz w:val="24"/>
        </w:rPr>
        <w:t>三</w:t>
      </w:r>
      <w:r w:rsidR="003409E3" w:rsidRPr="004F12F3">
        <w:rPr>
          <w:rFonts w:ascii="仿宋" w:eastAsia="仿宋" w:hAnsi="仿宋" w:hint="eastAsia"/>
          <w:sz w:val="24"/>
        </w:rPr>
        <w:t>条 报表种类</w:t>
      </w:r>
    </w:p>
    <w:p w:rsidR="003409E3" w:rsidRPr="004F12F3" w:rsidRDefault="003409E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　　　</w:t>
      </w:r>
      <w:r w:rsidR="001156B1">
        <w:rPr>
          <w:rFonts w:ascii="仿宋" w:eastAsia="仿宋" w:hAnsi="仿宋" w:hint="eastAsia"/>
          <w:sz w:val="24"/>
        </w:rPr>
        <w:t xml:space="preserve">  1</w:t>
      </w:r>
      <w:r w:rsidRPr="004F12F3">
        <w:rPr>
          <w:rFonts w:ascii="仿宋" w:eastAsia="仿宋" w:hAnsi="仿宋"/>
          <w:sz w:val="24"/>
        </w:rPr>
        <w:t>.</w:t>
      </w:r>
      <w:r w:rsidR="001156B1">
        <w:rPr>
          <w:rFonts w:ascii="仿宋" w:eastAsia="仿宋" w:hAnsi="仿宋" w:hint="eastAsia"/>
          <w:sz w:val="24"/>
        </w:rPr>
        <w:t>月报：</w:t>
      </w:r>
      <w:r w:rsidRPr="004F12F3">
        <w:rPr>
          <w:rFonts w:ascii="仿宋" w:eastAsia="仿宋" w:hAnsi="仿宋" w:hint="eastAsia"/>
          <w:sz w:val="24"/>
        </w:rPr>
        <w:t>资产负债表、损益表、报表分析</w:t>
      </w:r>
      <w:r w:rsidR="005642DB">
        <w:rPr>
          <w:rFonts w:ascii="仿宋" w:eastAsia="仿宋" w:hAnsi="仿宋" w:hint="eastAsia"/>
          <w:sz w:val="24"/>
        </w:rPr>
        <w:t>。</w:t>
      </w:r>
    </w:p>
    <w:p w:rsidR="003409E3" w:rsidRPr="004F12F3" w:rsidRDefault="003409E3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 xml:space="preserve">　　　　</w:t>
      </w:r>
      <w:r w:rsidR="001156B1">
        <w:rPr>
          <w:rFonts w:ascii="仿宋" w:eastAsia="仿宋" w:hAnsi="仿宋" w:hint="eastAsia"/>
          <w:sz w:val="24"/>
        </w:rPr>
        <w:t>2.年报：</w:t>
      </w:r>
      <w:r w:rsidR="001156B1" w:rsidRPr="004F12F3">
        <w:rPr>
          <w:rFonts w:ascii="仿宋" w:eastAsia="仿宋" w:hAnsi="仿宋" w:hint="eastAsia"/>
          <w:sz w:val="24"/>
        </w:rPr>
        <w:t>资产负债表、损益表、报表分析</w:t>
      </w:r>
      <w:r w:rsidR="005642DB">
        <w:rPr>
          <w:rFonts w:ascii="仿宋" w:eastAsia="仿宋" w:hAnsi="仿宋" w:hint="eastAsia"/>
          <w:sz w:val="24"/>
        </w:rPr>
        <w:t>。</w:t>
      </w:r>
    </w:p>
    <w:p w:rsidR="003409E3" w:rsidRPr="004F12F3" w:rsidRDefault="00D00052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第十</w:t>
      </w:r>
      <w:r w:rsidR="00703D7C">
        <w:rPr>
          <w:rFonts w:ascii="仿宋" w:eastAsia="仿宋" w:hAnsi="仿宋" w:hint="eastAsia"/>
          <w:sz w:val="24"/>
        </w:rPr>
        <w:t>四</w:t>
      </w:r>
      <w:r w:rsidR="003409E3" w:rsidRPr="004F12F3">
        <w:rPr>
          <w:rFonts w:ascii="仿宋" w:eastAsia="仿宋" w:hAnsi="仿宋" w:hint="eastAsia"/>
          <w:sz w:val="24"/>
        </w:rPr>
        <w:t>条 上报时间</w:t>
      </w:r>
    </w:p>
    <w:p w:rsidR="003409E3" w:rsidRPr="004F12F3" w:rsidRDefault="003409E3" w:rsidP="007C3849">
      <w:pPr>
        <w:adjustRightInd w:val="0"/>
        <w:snapToGrid w:val="0"/>
        <w:spacing w:line="500" w:lineRule="exact"/>
        <w:ind w:leftChars="413" w:left="867" w:firstLineChars="50" w:firstLine="12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1</w:t>
      </w:r>
      <w:r w:rsidRPr="004F12F3">
        <w:rPr>
          <w:rFonts w:ascii="仿宋" w:eastAsia="仿宋" w:hAnsi="仿宋"/>
          <w:sz w:val="24"/>
        </w:rPr>
        <w:t>.</w:t>
      </w:r>
      <w:r w:rsidR="00DD455E">
        <w:rPr>
          <w:rFonts w:ascii="仿宋" w:eastAsia="仿宋" w:hAnsi="仿宋" w:hint="eastAsia"/>
          <w:sz w:val="24"/>
        </w:rPr>
        <w:t>月报</w:t>
      </w:r>
      <w:r w:rsidRPr="004F12F3">
        <w:rPr>
          <w:rFonts w:ascii="仿宋" w:eastAsia="仿宋" w:hAnsi="仿宋" w:hint="eastAsia"/>
          <w:sz w:val="24"/>
        </w:rPr>
        <w:t>：每月</w:t>
      </w:r>
      <w:r w:rsidR="00DD455E">
        <w:rPr>
          <w:rFonts w:ascii="仿宋" w:eastAsia="仿宋" w:hAnsi="仿宋" w:hint="eastAsia"/>
          <w:sz w:val="24"/>
        </w:rPr>
        <w:t>##</w:t>
      </w:r>
      <w:r w:rsidRPr="004F12F3">
        <w:rPr>
          <w:rFonts w:ascii="仿宋" w:eastAsia="仿宋" w:hAnsi="仿宋" w:hint="eastAsia"/>
          <w:sz w:val="24"/>
        </w:rPr>
        <w:t>日前上报。</w:t>
      </w:r>
    </w:p>
    <w:p w:rsidR="003409E3" w:rsidRPr="004F12F3" w:rsidRDefault="00DD455E" w:rsidP="007C3849">
      <w:pPr>
        <w:tabs>
          <w:tab w:val="left" w:pos="851"/>
        </w:tabs>
        <w:adjustRightInd w:val="0"/>
        <w:snapToGrid w:val="0"/>
        <w:spacing w:line="500" w:lineRule="exact"/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3409E3" w:rsidRPr="004F12F3">
        <w:rPr>
          <w:rFonts w:ascii="仿宋" w:eastAsia="仿宋" w:hAnsi="仿宋"/>
          <w:sz w:val="24"/>
        </w:rPr>
        <w:t>.</w:t>
      </w:r>
      <w:r w:rsidR="003409E3" w:rsidRPr="004F12F3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年报</w:t>
      </w:r>
      <w:r w:rsidR="003409E3" w:rsidRPr="004F12F3">
        <w:rPr>
          <w:rFonts w:ascii="仿宋" w:eastAsia="仿宋" w:hAnsi="仿宋" w:hint="eastAsia"/>
          <w:sz w:val="24"/>
        </w:rPr>
        <w:t>：每</w:t>
      </w:r>
      <w:r>
        <w:rPr>
          <w:rFonts w:ascii="仿宋" w:eastAsia="仿宋" w:hAnsi="仿宋" w:hint="eastAsia"/>
          <w:sz w:val="24"/>
        </w:rPr>
        <w:t>年##月</w:t>
      </w:r>
      <w:r w:rsidR="003409E3" w:rsidRPr="004F12F3">
        <w:rPr>
          <w:rFonts w:ascii="仿宋" w:eastAsia="仿宋" w:hAnsi="仿宋" w:hint="eastAsia"/>
          <w:sz w:val="24"/>
        </w:rPr>
        <w:t>前上报。</w:t>
      </w:r>
    </w:p>
    <w:p w:rsidR="003409E3" w:rsidRPr="004F12F3" w:rsidRDefault="00D00052" w:rsidP="007C3849">
      <w:pPr>
        <w:tabs>
          <w:tab w:val="left" w:pos="851"/>
        </w:tabs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第十</w:t>
      </w:r>
      <w:r w:rsidR="00703D7C">
        <w:rPr>
          <w:rFonts w:ascii="仿宋" w:eastAsia="仿宋" w:hAnsi="仿宋" w:hint="eastAsia"/>
          <w:sz w:val="24"/>
        </w:rPr>
        <w:t>五</w:t>
      </w:r>
      <w:r w:rsidR="003409E3" w:rsidRPr="004F12F3">
        <w:rPr>
          <w:rFonts w:ascii="仿宋" w:eastAsia="仿宋" w:hAnsi="仿宋" w:hint="eastAsia"/>
          <w:sz w:val="24"/>
        </w:rPr>
        <w:t>条 报表要求</w:t>
      </w:r>
    </w:p>
    <w:p w:rsidR="003409E3" w:rsidRPr="004F12F3" w:rsidRDefault="007C3849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　　　　</w:t>
      </w:r>
      <w:r w:rsidR="003409E3" w:rsidRPr="004F12F3">
        <w:rPr>
          <w:rFonts w:ascii="仿宋" w:eastAsia="仿宋" w:hAnsi="仿宋" w:hint="eastAsia"/>
          <w:sz w:val="24"/>
        </w:rPr>
        <w:t>1</w:t>
      </w:r>
      <w:r w:rsidR="003409E3" w:rsidRPr="004F12F3">
        <w:rPr>
          <w:rFonts w:ascii="仿宋" w:eastAsia="仿宋" w:hAnsi="仿宋"/>
          <w:sz w:val="24"/>
        </w:rPr>
        <w:t>.</w:t>
      </w:r>
      <w:r w:rsidR="003409E3" w:rsidRPr="004F12F3">
        <w:rPr>
          <w:rFonts w:ascii="仿宋" w:eastAsia="仿宋" w:hAnsi="仿宋" w:hint="eastAsia"/>
          <w:sz w:val="24"/>
        </w:rPr>
        <w:t xml:space="preserve"> 报表内容应真实、完整。</w:t>
      </w:r>
    </w:p>
    <w:p w:rsidR="003409E3" w:rsidRPr="004F12F3" w:rsidRDefault="003409E3" w:rsidP="007C3849">
      <w:pPr>
        <w:tabs>
          <w:tab w:val="left" w:pos="851"/>
        </w:tabs>
        <w:adjustRightInd w:val="0"/>
        <w:snapToGrid w:val="0"/>
        <w:spacing w:line="500" w:lineRule="exact"/>
        <w:ind w:firstLineChars="400" w:firstLine="96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2</w:t>
      </w:r>
      <w:r w:rsidRPr="004F12F3">
        <w:rPr>
          <w:rFonts w:ascii="仿宋" w:eastAsia="仿宋" w:hAnsi="仿宋"/>
          <w:sz w:val="24"/>
        </w:rPr>
        <w:t>.</w:t>
      </w:r>
      <w:r w:rsidRPr="004F12F3">
        <w:rPr>
          <w:rFonts w:ascii="仿宋" w:eastAsia="仿宋" w:hAnsi="仿宋" w:hint="eastAsia"/>
          <w:sz w:val="24"/>
        </w:rPr>
        <w:t xml:space="preserve"> 上报时间应准时。</w:t>
      </w:r>
    </w:p>
    <w:p w:rsidR="003409E3" w:rsidRPr="004F12F3" w:rsidRDefault="003409E3" w:rsidP="00727F03">
      <w:pPr>
        <w:tabs>
          <w:tab w:val="left" w:pos="851"/>
        </w:tabs>
        <w:adjustRightInd w:val="0"/>
        <w:snapToGrid w:val="0"/>
        <w:spacing w:line="500" w:lineRule="exact"/>
        <w:ind w:leftChars="450" w:left="1185" w:hangingChars="100" w:hanging="24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3</w:t>
      </w:r>
      <w:r w:rsidRPr="004F12F3">
        <w:rPr>
          <w:rFonts w:ascii="仿宋" w:eastAsia="仿宋" w:hAnsi="仿宋"/>
          <w:sz w:val="24"/>
        </w:rPr>
        <w:t>.</w:t>
      </w:r>
      <w:r w:rsidRPr="004F12F3">
        <w:rPr>
          <w:rFonts w:ascii="仿宋" w:eastAsia="仿宋" w:hAnsi="仿宋" w:hint="eastAsia"/>
          <w:sz w:val="24"/>
        </w:rPr>
        <w:t xml:space="preserve"> 在</w:t>
      </w:r>
      <w:r w:rsidR="001260B0">
        <w:rPr>
          <w:rFonts w:ascii="仿宋" w:eastAsia="仿宋" w:hAnsi="仿宋" w:hint="eastAsia"/>
          <w:sz w:val="24"/>
        </w:rPr>
        <w:t>月</w:t>
      </w:r>
      <w:r w:rsidRPr="004F12F3">
        <w:rPr>
          <w:rFonts w:ascii="仿宋" w:eastAsia="仿宋" w:hAnsi="仿宋" w:hint="eastAsia"/>
          <w:sz w:val="24"/>
        </w:rPr>
        <w:t>报中应及时反映特殊的、</w:t>
      </w:r>
      <w:proofErr w:type="gramStart"/>
      <w:r w:rsidRPr="004F12F3">
        <w:rPr>
          <w:rFonts w:ascii="仿宋" w:eastAsia="仿宋" w:hAnsi="仿宋" w:hint="eastAsia"/>
          <w:sz w:val="24"/>
        </w:rPr>
        <w:t>不</w:t>
      </w:r>
      <w:proofErr w:type="gramEnd"/>
      <w:r w:rsidRPr="004F12F3">
        <w:rPr>
          <w:rFonts w:ascii="仿宋" w:eastAsia="仿宋" w:hAnsi="仿宋" w:hint="eastAsia"/>
          <w:sz w:val="24"/>
        </w:rPr>
        <w:t>常有的财务收支情况，并详细附于文字说明。</w:t>
      </w:r>
    </w:p>
    <w:p w:rsidR="003409E3" w:rsidRDefault="003409E3" w:rsidP="009A3FF4">
      <w:pPr>
        <w:tabs>
          <w:tab w:val="left" w:pos="851"/>
          <w:tab w:val="left" w:pos="993"/>
        </w:tabs>
        <w:adjustRightInd w:val="0"/>
        <w:snapToGrid w:val="0"/>
        <w:spacing w:line="500" w:lineRule="exact"/>
        <w:ind w:firstLineChars="400" w:firstLine="960"/>
        <w:rPr>
          <w:rFonts w:ascii="仿宋" w:eastAsia="仿宋" w:hAnsi="仿宋"/>
          <w:sz w:val="24"/>
        </w:rPr>
      </w:pPr>
      <w:r w:rsidRPr="004F12F3">
        <w:rPr>
          <w:rFonts w:ascii="仿宋" w:eastAsia="仿宋" w:hAnsi="仿宋" w:hint="eastAsia"/>
          <w:sz w:val="24"/>
        </w:rPr>
        <w:t>4</w:t>
      </w:r>
      <w:r w:rsidRPr="004F12F3">
        <w:rPr>
          <w:rFonts w:ascii="仿宋" w:eastAsia="仿宋" w:hAnsi="仿宋"/>
          <w:sz w:val="24"/>
        </w:rPr>
        <w:t>.</w:t>
      </w:r>
      <w:r w:rsidRPr="004F12F3">
        <w:rPr>
          <w:rFonts w:ascii="仿宋" w:eastAsia="仿宋" w:hAnsi="仿宋" w:hint="eastAsia"/>
          <w:sz w:val="24"/>
        </w:rPr>
        <w:t xml:space="preserve"> 报表格式由总公司财务部统一规定。</w:t>
      </w:r>
    </w:p>
    <w:p w:rsidR="00FC5908" w:rsidRPr="004F12F3" w:rsidRDefault="00FC5908" w:rsidP="009A3FF4">
      <w:pPr>
        <w:tabs>
          <w:tab w:val="left" w:pos="851"/>
          <w:tab w:val="left" w:pos="993"/>
        </w:tabs>
        <w:adjustRightInd w:val="0"/>
        <w:snapToGrid w:val="0"/>
        <w:spacing w:line="500" w:lineRule="exact"/>
        <w:ind w:firstLineChars="400" w:firstLine="960"/>
        <w:rPr>
          <w:rFonts w:ascii="仿宋" w:eastAsia="仿宋" w:hAnsi="仿宋"/>
          <w:sz w:val="24"/>
        </w:rPr>
      </w:pPr>
    </w:p>
    <w:p w:rsidR="00FC5908" w:rsidRPr="00FC5908" w:rsidRDefault="00FC5908" w:rsidP="00FC5908">
      <w:pPr>
        <w:spacing w:line="500" w:lineRule="exact"/>
        <w:jc w:val="left"/>
        <w:rPr>
          <w:rFonts w:ascii="仿宋" w:eastAsia="仿宋" w:hAnsi="仿宋"/>
          <w:b/>
          <w:sz w:val="24"/>
        </w:rPr>
      </w:pPr>
      <w:r w:rsidRPr="00FC5908">
        <w:rPr>
          <w:rFonts w:ascii="仿宋" w:eastAsia="仿宋" w:hAnsi="仿宋" w:hint="eastAsia"/>
          <w:b/>
          <w:sz w:val="24"/>
        </w:rPr>
        <w:t>第五章</w:t>
      </w:r>
      <w:r w:rsidR="00A61653">
        <w:rPr>
          <w:rFonts w:ascii="仿宋" w:eastAsia="仿宋" w:hAnsi="仿宋" w:hint="eastAsia"/>
          <w:b/>
          <w:sz w:val="24"/>
        </w:rPr>
        <w:t xml:space="preserve">  </w:t>
      </w:r>
      <w:r w:rsidRPr="00FC5908">
        <w:rPr>
          <w:rFonts w:ascii="仿宋" w:eastAsia="仿宋" w:hAnsi="仿宋" w:hint="eastAsia"/>
          <w:b/>
          <w:sz w:val="24"/>
        </w:rPr>
        <w:t>施行日期</w:t>
      </w:r>
    </w:p>
    <w:p w:rsidR="00FC5908" w:rsidRPr="003B43AA" w:rsidRDefault="00FC5908" w:rsidP="00FC5908">
      <w:pPr>
        <w:pStyle w:val="a5"/>
        <w:spacing w:line="500" w:lineRule="exact"/>
        <w:ind w:leftChars="421" w:left="884" w:firstLineChars="150" w:firstLine="360"/>
        <w:jc w:val="left"/>
        <w:rPr>
          <w:rFonts w:ascii="仿宋" w:eastAsia="仿宋" w:hAnsi="仿宋"/>
          <w:sz w:val="24"/>
        </w:rPr>
      </w:pPr>
      <w:r w:rsidRPr="003B43AA">
        <w:rPr>
          <w:rFonts w:ascii="仿宋" w:eastAsia="仿宋" w:hAnsi="仿宋" w:hint="eastAsia"/>
          <w:sz w:val="24"/>
        </w:rPr>
        <w:t>本办法于</w:t>
      </w:r>
      <w:r>
        <w:rPr>
          <w:rFonts w:ascii="仿宋" w:eastAsia="仿宋" w:hAnsi="仿宋" w:hint="eastAsia"/>
          <w:sz w:val="24"/>
        </w:rPr>
        <w:t>####</w:t>
      </w:r>
      <w:r w:rsidRPr="003B43AA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##</w:t>
      </w:r>
      <w:r w:rsidRPr="003B43AA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##</w:t>
      </w:r>
      <w:r w:rsidRPr="003B43AA"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>实施</w:t>
      </w:r>
      <w:r w:rsidRPr="003B43AA">
        <w:rPr>
          <w:rFonts w:ascii="仿宋" w:eastAsia="仿宋" w:hAnsi="仿宋" w:hint="eastAsia"/>
          <w:sz w:val="24"/>
        </w:rPr>
        <w:t>。</w:t>
      </w:r>
    </w:p>
    <w:p w:rsidR="00FC5908" w:rsidRPr="004F12F3" w:rsidRDefault="00FC5908" w:rsidP="00FC5908">
      <w:pPr>
        <w:adjustRightInd w:val="0"/>
        <w:snapToGrid w:val="0"/>
        <w:spacing w:line="500" w:lineRule="exact"/>
        <w:ind w:left="904" w:hangingChars="375" w:hanging="904"/>
        <w:rPr>
          <w:rFonts w:ascii="仿宋" w:eastAsia="仿宋" w:hAnsi="仿宋"/>
          <w:b/>
          <w:sz w:val="24"/>
        </w:rPr>
      </w:pPr>
    </w:p>
    <w:p w:rsidR="00032ED7" w:rsidRPr="00391191" w:rsidRDefault="00032ED7" w:rsidP="004F12F3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</w:p>
    <w:sectPr w:rsidR="00032ED7" w:rsidRPr="00391191" w:rsidSect="0003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AB" w:rsidRDefault="008F24AB" w:rsidP="00E62175">
      <w:r>
        <w:separator/>
      </w:r>
    </w:p>
  </w:endnote>
  <w:endnote w:type="continuationSeparator" w:id="0">
    <w:p w:rsidR="008F24AB" w:rsidRDefault="008F24AB" w:rsidP="00E6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24" w:rsidRDefault="00E568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FE" w:rsidRPr="008B6BFE" w:rsidRDefault="008B6BFE" w:rsidP="008B6BFE">
    <w:pPr>
      <w:pStyle w:val="a4"/>
      <w:ind w:firstLineChars="1600" w:firstLine="3360"/>
    </w:pPr>
    <w:r w:rsidRPr="008B6BFE">
      <w:rPr>
        <w:rFonts w:ascii="仿宋" w:eastAsia="仿宋" w:hAnsi="仿宋" w:hint="eastAsia"/>
        <w:sz w:val="21"/>
        <w:szCs w:val="21"/>
      </w:rPr>
      <w:t>3-1-1</w:t>
    </w:r>
    <w:r w:rsidR="00E56824">
      <w:rPr>
        <w:rFonts w:ascii="仿宋" w:eastAsia="仿宋" w:hAnsi="仿宋" w:hint="eastAsia"/>
        <w:sz w:val="21"/>
        <w:szCs w:val="21"/>
      </w:rPr>
      <w:t xml:space="preserve">   </w:t>
    </w:r>
    <w:r w:rsidRPr="008B6BFE">
      <w:rPr>
        <w:rFonts w:ascii="仿宋" w:eastAsia="仿宋" w:hAnsi="仿宋" w:hint="eastAsia"/>
        <w:sz w:val="21"/>
        <w:szCs w:val="21"/>
      </w:rPr>
      <w:t>财务管理办法</w:t>
    </w:r>
    <w:sdt>
      <w:sdtPr>
        <w:rPr>
          <w:rFonts w:ascii="仿宋" w:eastAsia="仿宋" w:hAnsi="仿宋"/>
          <w:sz w:val="21"/>
          <w:szCs w:val="21"/>
        </w:rPr>
        <w:id w:val="27722588"/>
        <w:docPartObj>
          <w:docPartGallery w:val="Page Numbers (Bottom of Page)"/>
          <w:docPartUnique/>
        </w:docPartObj>
      </w:sdtPr>
      <w:sdtEndPr>
        <w:rPr>
          <w:rFonts w:ascii="Times New Roman" w:eastAsia="宋体" w:hAnsi="Times New Roman"/>
          <w:sz w:val="18"/>
          <w:szCs w:val="18"/>
        </w:rPr>
      </w:sdtEndPr>
      <w:sdtContent>
        <w:sdt>
          <w:sdtPr>
            <w:rPr>
              <w:rFonts w:ascii="仿宋" w:eastAsia="仿宋" w:hAnsi="仿宋"/>
              <w:sz w:val="21"/>
              <w:szCs w:val="21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宋体" w:hAnsi="Times New Roman"/>
              <w:sz w:val="18"/>
              <w:szCs w:val="18"/>
            </w:rPr>
          </w:sdtEndPr>
          <w:sdtContent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</w:t>
            </w:r>
            <w:r w:rsidRPr="008B6BFE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8B6BFE">
              <w:rPr>
                <w:rFonts w:ascii="仿宋" w:eastAsia="仿宋" w:hAnsi="仿宋"/>
                <w:sz w:val="21"/>
                <w:szCs w:val="21"/>
              </w:rPr>
              <w:instrText>PAGE</w:instrTex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E56824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8B6BFE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8B6BFE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/ </w: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8B6BFE">
              <w:rPr>
                <w:rFonts w:ascii="仿宋" w:eastAsia="仿宋" w:hAnsi="仿宋"/>
                <w:sz w:val="21"/>
                <w:szCs w:val="21"/>
              </w:rPr>
              <w:instrText>NUMPAGES</w:instrTex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E56824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="001C7744" w:rsidRPr="008B6BFE"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24" w:rsidRDefault="00E568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AB" w:rsidRDefault="008F24AB" w:rsidP="00E62175">
      <w:r>
        <w:separator/>
      </w:r>
    </w:p>
  </w:footnote>
  <w:footnote w:type="continuationSeparator" w:id="0">
    <w:p w:rsidR="008F24AB" w:rsidRDefault="008F24AB" w:rsidP="00E6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24" w:rsidRDefault="00E568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75" w:rsidRDefault="00E62175" w:rsidP="00E62175">
    <w:pPr>
      <w:pStyle w:val="a3"/>
      <w:pBdr>
        <w:bottom w:val="single" w:sz="6" w:space="0" w:color="auto"/>
      </w:pBdr>
      <w:jc w:val="left"/>
      <w:rPr>
        <w:rFonts w:eastAsiaTheme="minorEastAsia"/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175" w:rsidRPr="00ED57AE" w:rsidRDefault="00AE4A24" w:rsidP="00E62175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ED57AE">
      <w:rPr>
        <w:rFonts w:ascii="仿宋" w:eastAsia="仿宋" w:hAnsi="仿宋" w:hint="eastAsia"/>
        <w:noProof/>
        <w:sz w:val="21"/>
        <w:szCs w:val="21"/>
      </w:rPr>
      <w:t>财务</w:t>
    </w:r>
    <w:r w:rsidR="00E62175" w:rsidRPr="00ED57AE">
      <w:rPr>
        <w:rFonts w:ascii="仿宋" w:eastAsia="仿宋" w:hAnsi="仿宋" w:hint="eastAsia"/>
        <w:noProof/>
        <w:sz w:val="21"/>
        <w:szCs w:val="21"/>
      </w:rPr>
      <w:t>系列文件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24" w:rsidRDefault="00E568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6CA"/>
    <w:multiLevelType w:val="hybridMultilevel"/>
    <w:tmpl w:val="DD7EC0E6"/>
    <w:lvl w:ilvl="0" w:tplc="6308905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525AC"/>
    <w:multiLevelType w:val="hybridMultilevel"/>
    <w:tmpl w:val="15FE3918"/>
    <w:lvl w:ilvl="0" w:tplc="BBF6678E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E15B82"/>
    <w:multiLevelType w:val="hybridMultilevel"/>
    <w:tmpl w:val="DB7A68C4"/>
    <w:lvl w:ilvl="0" w:tplc="9A3C582A">
      <w:start w:val="1"/>
      <w:numFmt w:val="japaneseCounting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9E3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A84"/>
    <w:rsid w:val="00053FF9"/>
    <w:rsid w:val="00055251"/>
    <w:rsid w:val="000552B8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4168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56B1"/>
    <w:rsid w:val="00116D1D"/>
    <w:rsid w:val="00120D58"/>
    <w:rsid w:val="00122584"/>
    <w:rsid w:val="001229D6"/>
    <w:rsid w:val="0012333D"/>
    <w:rsid w:val="001241B2"/>
    <w:rsid w:val="001260B0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1CBC"/>
    <w:rsid w:val="00191F9B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A5EB7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C7744"/>
    <w:rsid w:val="001D3099"/>
    <w:rsid w:val="001D3716"/>
    <w:rsid w:val="001D5859"/>
    <w:rsid w:val="001D5CDD"/>
    <w:rsid w:val="001D6810"/>
    <w:rsid w:val="001E0873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434F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11CF"/>
    <w:rsid w:val="002A1C33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50AC"/>
    <w:rsid w:val="0033733E"/>
    <w:rsid w:val="00337F39"/>
    <w:rsid w:val="003409E3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191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6B1"/>
    <w:rsid w:val="003B1AE7"/>
    <w:rsid w:val="003B218D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175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1C8B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3A49"/>
    <w:rsid w:val="00424424"/>
    <w:rsid w:val="00425650"/>
    <w:rsid w:val="00425892"/>
    <w:rsid w:val="00430784"/>
    <w:rsid w:val="0043093E"/>
    <w:rsid w:val="00431CC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77D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0B88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12F3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BDF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57D5A"/>
    <w:rsid w:val="00560807"/>
    <w:rsid w:val="00560909"/>
    <w:rsid w:val="005609F1"/>
    <w:rsid w:val="00560B3B"/>
    <w:rsid w:val="005618BB"/>
    <w:rsid w:val="00561C78"/>
    <w:rsid w:val="00563A77"/>
    <w:rsid w:val="005642DB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A77FE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4901"/>
    <w:rsid w:val="006658EC"/>
    <w:rsid w:val="00666B26"/>
    <w:rsid w:val="00667C82"/>
    <w:rsid w:val="00670663"/>
    <w:rsid w:val="00670859"/>
    <w:rsid w:val="00670B7B"/>
    <w:rsid w:val="006711E8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1316"/>
    <w:rsid w:val="006F287E"/>
    <w:rsid w:val="006F53A8"/>
    <w:rsid w:val="006F5BCF"/>
    <w:rsid w:val="006F6003"/>
    <w:rsid w:val="00701202"/>
    <w:rsid w:val="00702D28"/>
    <w:rsid w:val="00702EDD"/>
    <w:rsid w:val="00703D7C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16095"/>
    <w:rsid w:val="00720829"/>
    <w:rsid w:val="00722F87"/>
    <w:rsid w:val="00723557"/>
    <w:rsid w:val="00726820"/>
    <w:rsid w:val="00726AB9"/>
    <w:rsid w:val="00726F5B"/>
    <w:rsid w:val="00727F03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1D41"/>
    <w:rsid w:val="007830E1"/>
    <w:rsid w:val="007860B4"/>
    <w:rsid w:val="00787120"/>
    <w:rsid w:val="0079023F"/>
    <w:rsid w:val="0079150D"/>
    <w:rsid w:val="00794494"/>
    <w:rsid w:val="00794D3D"/>
    <w:rsid w:val="00795C13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B7EAB"/>
    <w:rsid w:val="007C278E"/>
    <w:rsid w:val="007C2925"/>
    <w:rsid w:val="007C359A"/>
    <w:rsid w:val="007C3849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229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60C8"/>
    <w:rsid w:val="0080726C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B6BFE"/>
    <w:rsid w:val="008C0442"/>
    <w:rsid w:val="008C22BD"/>
    <w:rsid w:val="008C3FB9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96"/>
    <w:rsid w:val="008D7FC9"/>
    <w:rsid w:val="008E06D2"/>
    <w:rsid w:val="008E08D3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24AB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578A9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54BC"/>
    <w:rsid w:val="00987C8A"/>
    <w:rsid w:val="009902CC"/>
    <w:rsid w:val="009903F6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3FF4"/>
    <w:rsid w:val="009A59A2"/>
    <w:rsid w:val="009A6336"/>
    <w:rsid w:val="009B0307"/>
    <w:rsid w:val="009B070B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07F6B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48B5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007"/>
    <w:rsid w:val="00A57953"/>
    <w:rsid w:val="00A616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279A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4E25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4A24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100D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4C63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E75D9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C85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0052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329F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77081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278A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455E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F1F"/>
    <w:rsid w:val="00E532CE"/>
    <w:rsid w:val="00E566C4"/>
    <w:rsid w:val="00E56824"/>
    <w:rsid w:val="00E56932"/>
    <w:rsid w:val="00E57828"/>
    <w:rsid w:val="00E601AB"/>
    <w:rsid w:val="00E615FE"/>
    <w:rsid w:val="00E6192B"/>
    <w:rsid w:val="00E62175"/>
    <w:rsid w:val="00E62A60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440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7A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14D4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2BFE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0ED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036F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908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7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248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08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8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61</cp:revision>
  <dcterms:created xsi:type="dcterms:W3CDTF">2013-09-18T04:57:00Z</dcterms:created>
  <dcterms:modified xsi:type="dcterms:W3CDTF">2013-10-24T12:32:00Z</dcterms:modified>
</cp:coreProperties>
</file>